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Layout w:type="fixed"/>
        <w:tblLook w:val="0000" w:firstRow="0" w:lastRow="0" w:firstColumn="0" w:lastColumn="0" w:noHBand="0" w:noVBand="0"/>
      </w:tblPr>
      <w:tblGrid>
        <w:gridCol w:w="4320"/>
        <w:gridCol w:w="5760"/>
      </w:tblGrid>
      <w:tr w:rsidR="00987710" w:rsidRPr="007863DC" w:rsidTr="00431FB4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987710" w:rsidRPr="007863DC" w:rsidRDefault="00987710" w:rsidP="00431FB4">
            <w:pPr>
              <w:keepNext/>
              <w:jc w:val="center"/>
              <w:rPr>
                <w:b/>
                <w:sz w:val="24"/>
                <w:szCs w:val="28"/>
              </w:rPr>
            </w:pPr>
            <w:r w:rsidRPr="007863DC">
              <w:rPr>
                <w:b/>
                <w:sz w:val="24"/>
                <w:szCs w:val="28"/>
              </w:rPr>
              <w:t xml:space="preserve">  </w:t>
            </w:r>
          </w:p>
        </w:tc>
        <w:tc>
          <w:tcPr>
            <w:tcW w:w="5760" w:type="dxa"/>
          </w:tcPr>
          <w:p w:rsidR="00987710" w:rsidRPr="007863DC" w:rsidRDefault="00987710" w:rsidP="00431FB4">
            <w:pPr>
              <w:keepNext/>
              <w:jc w:val="center"/>
              <w:rPr>
                <w:b/>
                <w:i/>
                <w:sz w:val="24"/>
                <w:szCs w:val="28"/>
              </w:rPr>
            </w:pPr>
            <w:r>
              <w:rPr>
                <w:b/>
                <w:i/>
                <w:sz w:val="24"/>
                <w:szCs w:val="28"/>
              </w:rPr>
              <w:t>Додаток 7</w:t>
            </w:r>
          </w:p>
        </w:tc>
      </w:tr>
      <w:tr w:rsidR="00987710" w:rsidRPr="007863DC" w:rsidTr="00431FB4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987710" w:rsidRPr="007863DC" w:rsidRDefault="00987710" w:rsidP="00431FB4">
            <w:pPr>
              <w:keepNext/>
              <w:jc w:val="center"/>
              <w:rPr>
                <w:b/>
                <w:sz w:val="24"/>
                <w:szCs w:val="28"/>
              </w:rPr>
            </w:pPr>
            <w:r w:rsidRPr="007863DC">
              <w:rPr>
                <w:b/>
                <w:sz w:val="24"/>
                <w:szCs w:val="28"/>
              </w:rPr>
              <w:t xml:space="preserve">  </w:t>
            </w:r>
          </w:p>
        </w:tc>
        <w:tc>
          <w:tcPr>
            <w:tcW w:w="5760" w:type="dxa"/>
          </w:tcPr>
          <w:p w:rsidR="00987710" w:rsidRPr="007863DC" w:rsidRDefault="00987710" w:rsidP="00431FB4">
            <w:pPr>
              <w:keepNext/>
              <w:jc w:val="center"/>
              <w:rPr>
                <w:b/>
                <w:i/>
                <w:sz w:val="24"/>
                <w:szCs w:val="28"/>
              </w:rPr>
            </w:pPr>
            <w:r w:rsidRPr="007863DC">
              <w:rPr>
                <w:b/>
                <w:i/>
                <w:sz w:val="24"/>
                <w:szCs w:val="28"/>
              </w:rPr>
              <w:t>до постанови Центральної виборчої комісії</w:t>
            </w:r>
          </w:p>
        </w:tc>
      </w:tr>
      <w:tr w:rsidR="00987710" w:rsidRPr="007863DC" w:rsidTr="00431FB4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987710" w:rsidRPr="007863DC" w:rsidRDefault="00987710" w:rsidP="00431FB4">
            <w:pPr>
              <w:keepNext/>
              <w:jc w:val="center"/>
              <w:rPr>
                <w:b/>
                <w:sz w:val="24"/>
                <w:szCs w:val="28"/>
              </w:rPr>
            </w:pPr>
            <w:r w:rsidRPr="007863DC">
              <w:rPr>
                <w:b/>
                <w:sz w:val="24"/>
                <w:szCs w:val="28"/>
              </w:rPr>
              <w:t xml:space="preserve">  </w:t>
            </w:r>
          </w:p>
        </w:tc>
        <w:tc>
          <w:tcPr>
            <w:tcW w:w="5760" w:type="dxa"/>
          </w:tcPr>
          <w:p w:rsidR="00987710" w:rsidRPr="007863DC" w:rsidRDefault="00987710" w:rsidP="00431FB4">
            <w:pPr>
              <w:keepNext/>
              <w:jc w:val="center"/>
              <w:rPr>
                <w:b/>
                <w:i/>
                <w:sz w:val="24"/>
                <w:szCs w:val="28"/>
              </w:rPr>
            </w:pPr>
            <w:r>
              <w:rPr>
                <w:b/>
                <w:i/>
                <w:sz w:val="24"/>
                <w:szCs w:val="28"/>
              </w:rPr>
              <w:t>від 21 серпня 2020 року № 198</w:t>
            </w:r>
          </w:p>
        </w:tc>
      </w:tr>
    </w:tbl>
    <w:p w:rsidR="00987710" w:rsidRPr="007863DC" w:rsidRDefault="00987710" w:rsidP="00987710">
      <w:pPr>
        <w:rPr>
          <w:sz w:val="2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  <w:gridCol w:w="113"/>
      </w:tblGrid>
      <w:tr w:rsidR="00987710" w:rsidRPr="007863DC" w:rsidTr="00431FB4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2"/>
          </w:tcPr>
          <w:p w:rsidR="00987710" w:rsidRPr="007863DC" w:rsidRDefault="00987710" w:rsidP="00431FB4">
            <w:pPr>
              <w:keepNext/>
              <w:spacing w:before="100" w:after="100"/>
              <w:jc w:val="center"/>
              <w:rPr>
                <w:b/>
                <w:sz w:val="28"/>
                <w:szCs w:val="28"/>
              </w:rPr>
            </w:pPr>
            <w:r w:rsidRPr="007863DC">
              <w:rPr>
                <w:b/>
                <w:sz w:val="28"/>
                <w:szCs w:val="28"/>
              </w:rPr>
              <w:t>ЗМІНИ</w:t>
            </w:r>
            <w:r w:rsidRPr="007863DC">
              <w:rPr>
                <w:b/>
                <w:sz w:val="28"/>
                <w:szCs w:val="28"/>
              </w:rPr>
              <w:br/>
              <w:t>в складі територіальних виборчих комісій, що здійснюють підготовку та</w:t>
            </w:r>
            <w:r w:rsidRPr="007863DC">
              <w:rPr>
                <w:b/>
                <w:sz w:val="28"/>
                <w:szCs w:val="28"/>
              </w:rPr>
              <w:br/>
              <w:t>проведення місцевих виборів у межах Запорізької області</w:t>
            </w:r>
          </w:p>
        </w:tc>
      </w:tr>
      <w:tr w:rsidR="00987710" w:rsidRPr="007863DC" w:rsidTr="00431FB4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2"/>
          </w:tcPr>
          <w:p w:rsidR="00987710" w:rsidRPr="007863DC" w:rsidRDefault="00987710" w:rsidP="00431FB4">
            <w:pPr>
              <w:keepNext/>
              <w:spacing w:before="144" w:after="144"/>
              <w:jc w:val="center"/>
              <w:rPr>
                <w:b/>
                <w:sz w:val="28"/>
                <w:szCs w:val="28"/>
              </w:rPr>
            </w:pPr>
            <w:proofErr w:type="spellStart"/>
            <w:r w:rsidRPr="007863DC">
              <w:rPr>
                <w:b/>
                <w:sz w:val="28"/>
                <w:szCs w:val="28"/>
              </w:rPr>
              <w:t>Оріхівська</w:t>
            </w:r>
            <w:proofErr w:type="spellEnd"/>
            <w:r w:rsidRPr="007863DC">
              <w:rPr>
                <w:b/>
                <w:sz w:val="28"/>
                <w:szCs w:val="28"/>
              </w:rPr>
              <w:t xml:space="preserve"> міська територіальна виборча комісія </w:t>
            </w:r>
            <w:proofErr w:type="spellStart"/>
            <w:r w:rsidRPr="007863DC">
              <w:rPr>
                <w:b/>
                <w:sz w:val="28"/>
                <w:szCs w:val="28"/>
              </w:rPr>
              <w:t>Пологівського</w:t>
            </w:r>
            <w:proofErr w:type="spellEnd"/>
            <w:r w:rsidRPr="007863DC">
              <w:rPr>
                <w:b/>
                <w:sz w:val="28"/>
                <w:szCs w:val="28"/>
              </w:rPr>
              <w:t xml:space="preserve"> району</w:t>
            </w:r>
          </w:p>
        </w:tc>
      </w:tr>
      <w:tr w:rsidR="00987710" w:rsidRPr="00CB5EE6" w:rsidTr="00431FB4">
        <w:tblPrEx>
          <w:tblCellMar>
            <w:top w:w="0" w:type="dxa"/>
            <w:bottom w:w="0" w:type="dxa"/>
          </w:tblCellMar>
        </w:tblPrEx>
        <w:tc>
          <w:tcPr>
            <w:tcW w:w="9526" w:type="dxa"/>
          </w:tcPr>
          <w:p w:rsidR="00987710" w:rsidRDefault="00987710" w:rsidP="00431FB4">
            <w:pPr>
              <w:spacing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Припинити достроково повноваження члена комісії:</w:t>
            </w:r>
          </w:p>
          <w:p w:rsidR="00987710" w:rsidRDefault="00987710" w:rsidP="00431FB4">
            <w:pPr>
              <w:spacing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Діментьєв</w:t>
            </w:r>
            <w:proofErr w:type="spellEnd"/>
            <w:r>
              <w:rPr>
                <w:sz w:val="28"/>
                <w:szCs w:val="28"/>
              </w:rPr>
              <w:t xml:space="preserve"> Володимир Іванович, 1959 року народження – від місцевої організації ПОЛІТИЧНОЇ ПАРТІЇ "ПОРЯДОК" (у зв’язку з внесенням подання про заміну члена виборчої комісії суб’єктом, за поданням якого кандидатуру такого члена було включено до складу виборчої комісії).</w:t>
            </w:r>
          </w:p>
          <w:p w:rsidR="00987710" w:rsidRDefault="00987710" w:rsidP="00431FB4">
            <w:pPr>
              <w:spacing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Включити до складу цієї комісії:</w:t>
            </w:r>
          </w:p>
          <w:p w:rsidR="00987710" w:rsidRPr="00CB5EE6" w:rsidRDefault="00987710" w:rsidP="00431FB4">
            <w:pPr>
              <w:spacing w:after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Білогуб</w:t>
            </w:r>
            <w:proofErr w:type="spellEnd"/>
            <w:r>
              <w:rPr>
                <w:sz w:val="28"/>
                <w:szCs w:val="28"/>
              </w:rPr>
              <w:t xml:space="preserve"> Олена Анатоліївна, 1971 року народження – від місцевої організації ПОЛІТИЧНОЇ ПАРТІЇ "ПОРЯДОК".</w:t>
            </w:r>
          </w:p>
        </w:tc>
        <w:tc>
          <w:tcPr>
            <w:tcW w:w="113" w:type="dxa"/>
          </w:tcPr>
          <w:p w:rsidR="00987710" w:rsidRPr="00CB5EE6" w:rsidRDefault="00987710" w:rsidP="00431FB4">
            <w:pPr>
              <w:spacing w:after="60"/>
              <w:rPr>
                <w:sz w:val="28"/>
                <w:szCs w:val="28"/>
              </w:rPr>
            </w:pPr>
          </w:p>
        </w:tc>
      </w:tr>
      <w:tr w:rsidR="00987710" w:rsidRPr="007863DC" w:rsidTr="00431FB4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2"/>
          </w:tcPr>
          <w:p w:rsidR="00987710" w:rsidRPr="007863DC" w:rsidRDefault="00987710" w:rsidP="00431FB4">
            <w:pPr>
              <w:keepNext/>
              <w:spacing w:before="400"/>
              <w:jc w:val="both"/>
              <w:rPr>
                <w:b/>
                <w:i/>
                <w:sz w:val="28"/>
                <w:szCs w:val="28"/>
              </w:rPr>
            </w:pPr>
            <w:r w:rsidRPr="007863DC">
              <w:rPr>
                <w:b/>
                <w:i/>
                <w:sz w:val="28"/>
                <w:szCs w:val="28"/>
              </w:rPr>
              <w:t xml:space="preserve">                    Секретар</w:t>
            </w:r>
            <w:r w:rsidRPr="007863DC">
              <w:rPr>
                <w:b/>
                <w:i/>
                <w:sz w:val="28"/>
                <w:szCs w:val="28"/>
              </w:rPr>
              <w:br/>
              <w:t>Центральної виборчої комісії                                                  О. ГАТАУЛЛІНА</w:t>
            </w:r>
          </w:p>
        </w:tc>
      </w:tr>
    </w:tbl>
    <w:p w:rsidR="00D83547" w:rsidRDefault="00D83547" w:rsidP="00987710">
      <w:pPr>
        <w:ind w:firstLine="708"/>
      </w:pPr>
      <w:bookmarkStart w:id="0" w:name="_GoBack"/>
      <w:bookmarkEnd w:id="0"/>
    </w:p>
    <w:sectPr w:rsidR="00D8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A4C"/>
    <w:rsid w:val="00987710"/>
    <w:rsid w:val="00AA1A4C"/>
    <w:rsid w:val="00D8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7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7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Company>SPecialiST RePack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ORCSSSDM</dc:creator>
  <cp:keywords/>
  <dc:description/>
  <cp:lastModifiedBy>ORCSSSDM</cp:lastModifiedBy>
  <cp:revision>2</cp:revision>
  <dcterms:created xsi:type="dcterms:W3CDTF">2020-08-27T12:31:00Z</dcterms:created>
  <dcterms:modified xsi:type="dcterms:W3CDTF">2020-08-27T12:31:00Z</dcterms:modified>
</cp:coreProperties>
</file>