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4B2" w:rsidRPr="007640D2" w:rsidRDefault="004B04B2" w:rsidP="004B04B2">
      <w:pPr>
        <w:spacing w:before="100" w:beforeAutospacing="1" w:after="100" w:afterAutospacing="1" w:line="240" w:lineRule="auto"/>
        <w:jc w:val="center"/>
        <w:outlineLvl w:val="0"/>
        <w:rPr>
          <w:rFonts w:ascii="Open Sans" w:eastAsia="Times New Roman" w:hAnsi="Open Sans" w:cs="Times New Roman"/>
          <w:b/>
          <w:caps/>
          <w:color w:val="042453"/>
          <w:kern w:val="36"/>
          <w:sz w:val="40"/>
          <w:szCs w:val="40"/>
          <w:lang w:eastAsia="uk-UA"/>
        </w:rPr>
      </w:pPr>
      <w:r w:rsidRPr="00A463C3">
        <w:rPr>
          <w:rFonts w:ascii="Open Sans" w:eastAsia="Times New Roman" w:hAnsi="Open Sans" w:cs="Times New Roman"/>
          <w:b/>
          <w:caps/>
          <w:color w:val="042453"/>
          <w:kern w:val="36"/>
          <w:sz w:val="36"/>
          <w:szCs w:val="36"/>
          <w:lang w:eastAsia="uk-UA"/>
        </w:rPr>
        <w:t xml:space="preserve">СЕМІНАР для </w:t>
      </w:r>
      <w:r>
        <w:rPr>
          <w:rFonts w:ascii="Open Sans" w:eastAsia="Times New Roman" w:hAnsi="Open Sans" w:cs="Times New Roman"/>
          <w:b/>
          <w:caps/>
          <w:color w:val="042453"/>
          <w:kern w:val="36"/>
          <w:sz w:val="36"/>
          <w:szCs w:val="36"/>
          <w:lang w:val="ru-RU" w:eastAsia="uk-UA"/>
        </w:rPr>
        <w:t>с</w:t>
      </w:r>
      <w:r>
        <w:rPr>
          <w:rFonts w:ascii="Open Sans" w:eastAsia="Times New Roman" w:hAnsi="Open Sans" w:cs="Times New Roman"/>
          <w:b/>
          <w:caps/>
          <w:color w:val="042453"/>
          <w:kern w:val="36"/>
          <w:sz w:val="36"/>
          <w:szCs w:val="36"/>
          <w:lang w:eastAsia="uk-UA"/>
        </w:rPr>
        <w:t>ільгосппідприємств та фермерських господарств</w:t>
      </w:r>
      <w:r w:rsidRPr="005E243A">
        <w:rPr>
          <w:rFonts w:ascii="Open Sans" w:eastAsia="Times New Roman" w:hAnsi="Open Sans" w:cs="Times New Roman"/>
          <w:b/>
          <w:caps/>
          <w:color w:val="042453"/>
          <w:kern w:val="36"/>
          <w:sz w:val="36"/>
          <w:szCs w:val="36"/>
          <w:lang w:eastAsia="uk-UA"/>
        </w:rPr>
        <w:t xml:space="preserve"> </w:t>
      </w:r>
    </w:p>
    <w:p w:rsidR="004B04B2" w:rsidRPr="007640D2" w:rsidRDefault="004B04B2" w:rsidP="004B04B2">
      <w:pPr>
        <w:spacing w:before="100" w:beforeAutospacing="1" w:after="100" w:afterAutospacing="1" w:line="240" w:lineRule="auto"/>
        <w:jc w:val="center"/>
        <w:outlineLvl w:val="0"/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</w:pPr>
      <w:r w:rsidRPr="007640D2"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  <w:t xml:space="preserve"> «Збереження зем</w:t>
      </w:r>
      <w:r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  <w:t>ЛІ</w:t>
      </w:r>
      <w:r w:rsidRPr="007640D2"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  <w:t>.</w:t>
      </w:r>
    </w:p>
    <w:p w:rsidR="004B04B2" w:rsidRDefault="004B04B2" w:rsidP="004B04B2">
      <w:pPr>
        <w:spacing w:before="100" w:beforeAutospacing="1" w:after="100" w:afterAutospacing="1" w:line="240" w:lineRule="auto"/>
        <w:jc w:val="center"/>
        <w:outlineLvl w:val="0"/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</w:pPr>
      <w:r w:rsidRPr="007640D2"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  <w:t>оптимальне оподаткування.</w:t>
      </w:r>
    </w:p>
    <w:p w:rsidR="004B04B2" w:rsidRPr="007640D2" w:rsidRDefault="004B04B2" w:rsidP="004B04B2">
      <w:pPr>
        <w:spacing w:before="100" w:beforeAutospacing="1" w:after="100" w:afterAutospacing="1" w:line="240" w:lineRule="auto"/>
        <w:jc w:val="center"/>
        <w:outlineLvl w:val="0"/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</w:pPr>
      <w:r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  <w:t>ПеРЕВІРКИ ДЕРЖПРАЦІ</w:t>
      </w:r>
      <w:r w:rsidRPr="007640D2">
        <w:rPr>
          <w:rFonts w:ascii="Open Sans" w:eastAsia="Times New Roman" w:hAnsi="Open Sans" w:cs="Times New Roman"/>
          <w:caps/>
          <w:color w:val="FF0000"/>
          <w:kern w:val="36"/>
          <w:sz w:val="48"/>
          <w:szCs w:val="48"/>
          <w:lang w:eastAsia="uk-UA"/>
        </w:rPr>
        <w:t>»</w:t>
      </w:r>
    </w:p>
    <w:p w:rsidR="004B04B2" w:rsidRDefault="004B04B2" w:rsidP="004B0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C0916"/>
          <w:sz w:val="24"/>
          <w:szCs w:val="24"/>
          <w:lang w:eastAsia="uk-UA"/>
        </w:rPr>
      </w:pPr>
      <w:r w:rsidRPr="00806A78">
        <w:rPr>
          <w:rFonts w:ascii="Times New Roman" w:eastAsia="Times New Roman" w:hAnsi="Times New Roman" w:cs="Times New Roman"/>
          <w:b/>
          <w:bCs/>
          <w:i/>
          <w:iCs/>
          <w:color w:val="0C0916"/>
          <w:sz w:val="24"/>
          <w:szCs w:val="24"/>
          <w:lang w:eastAsia="uk-UA"/>
        </w:rPr>
        <w:t>Перелік питань:</w:t>
      </w:r>
    </w:p>
    <w:p w:rsidR="004B04B2" w:rsidRDefault="004B04B2" w:rsidP="004B04B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  <w:r w:rsidRPr="00437B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Земельні правовідносини</w:t>
      </w:r>
    </w:p>
    <w:p w:rsidR="004B04B2" w:rsidRDefault="004B04B2" w:rsidP="004B04B2">
      <w:pPr>
        <w:pStyle w:val="a3"/>
        <w:numPr>
          <w:ilvl w:val="0"/>
          <w:numId w:val="2"/>
        </w:numPr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772D">
        <w:rPr>
          <w:rFonts w:ascii="Times New Roman" w:eastAsia="Times New Roman" w:hAnsi="Times New Roman" w:cs="Times New Roman"/>
          <w:sz w:val="24"/>
          <w:szCs w:val="24"/>
          <w:lang w:eastAsia="uk-UA"/>
        </w:rPr>
        <w:t>Договір оренди землі — основний документ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, що забезпечить право користування землею</w:t>
      </w:r>
      <w:r w:rsidRPr="0073772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(нові вимоги до договорів, відлік терміну дії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закінчення</w:t>
      </w:r>
      <w:r w:rsidRPr="0073772D">
        <w:rPr>
          <w:rFonts w:ascii="Times New Roman" w:eastAsia="Times New Roman" w:hAnsi="Times New Roman" w:cs="Times New Roman"/>
          <w:sz w:val="24"/>
          <w:szCs w:val="24"/>
          <w:lang w:eastAsia="uk-UA"/>
        </w:rPr>
        <w:t>, особливості складання, як убезпечити свої права користування, тощо).</w:t>
      </w:r>
    </w:p>
    <w:p w:rsidR="004B04B2" w:rsidRDefault="004B04B2" w:rsidP="004B04B2">
      <w:pPr>
        <w:numPr>
          <w:ilvl w:val="0"/>
          <w:numId w:val="2"/>
        </w:numPr>
        <w:spacing w:before="100" w:beforeAutospacing="1" w:after="100" w:afterAutospacing="1"/>
        <w:ind w:hanging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«Скрите»  придбання землі: довгострокова оренда чи емфітевзис</w:t>
      </w:r>
      <w:r w:rsidRPr="00806A7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4B04B2" w:rsidRPr="00806A78" w:rsidRDefault="004B04B2" w:rsidP="004B04B2">
      <w:pPr>
        <w:numPr>
          <w:ilvl w:val="0"/>
          <w:numId w:val="2"/>
        </w:num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</w:t>
      </w:r>
      <w:r w:rsidRPr="00806A78">
        <w:rPr>
          <w:rFonts w:ascii="Times New Roman" w:eastAsia="Times New Roman" w:hAnsi="Times New Roman" w:cs="Times New Roman"/>
          <w:sz w:val="24"/>
          <w:szCs w:val="24"/>
          <w:lang w:eastAsia="uk-UA"/>
        </w:rPr>
        <w:t>равила корист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ування</w:t>
      </w:r>
      <w:r w:rsidRPr="00806A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зем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лею</w:t>
      </w:r>
      <w:r w:rsidRPr="00806A78">
        <w:rPr>
          <w:rFonts w:ascii="Times New Roman" w:eastAsia="Times New Roman" w:hAnsi="Times New Roman" w:cs="Times New Roman"/>
          <w:sz w:val="24"/>
          <w:szCs w:val="24"/>
          <w:lang w:eastAsia="uk-UA"/>
        </w:rPr>
        <w:t>, власники яких померли (відлік терміну на поновлення договорів оренди таких земельних ділянок, судова практика, визнання спадщини від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у</w:t>
      </w:r>
      <w:r w:rsidRPr="00806A78">
        <w:rPr>
          <w:rFonts w:ascii="Times New Roman" w:eastAsia="Times New Roman" w:hAnsi="Times New Roman" w:cs="Times New Roman"/>
          <w:sz w:val="24"/>
          <w:szCs w:val="24"/>
          <w:lang w:eastAsia="uk-UA"/>
        </w:rPr>
        <w:t>мерло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ю</w:t>
      </w:r>
      <w:r w:rsidRPr="00806A78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:rsidR="004B04B2" w:rsidRPr="00806A78" w:rsidRDefault="004B04B2" w:rsidP="004B04B2">
      <w:pPr>
        <w:numPr>
          <w:ilvl w:val="0"/>
          <w:numId w:val="2"/>
        </w:num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06A78">
        <w:rPr>
          <w:rFonts w:ascii="Times New Roman" w:eastAsia="Times New Roman" w:hAnsi="Times New Roman" w:cs="Times New Roman"/>
          <w:sz w:val="24"/>
          <w:szCs w:val="24"/>
          <w:lang w:eastAsia="uk-UA"/>
        </w:rPr>
        <w:t>Ризики орендаря у випадках коли орендодавці не отримують орендну плату.</w:t>
      </w:r>
    </w:p>
    <w:p w:rsidR="004B04B2" w:rsidRDefault="004B04B2" w:rsidP="004B04B2">
      <w:pPr>
        <w:pStyle w:val="a3"/>
        <w:numPr>
          <w:ilvl w:val="0"/>
          <w:numId w:val="2"/>
        </w:numPr>
        <w:spacing w:before="100" w:beforeAutospacing="1" w:after="100" w:afterAutospacing="1" w:line="276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Шляхи збереження та повернення землі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землі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отриманої фермером у постійне користування.  </w:t>
      </w:r>
    </w:p>
    <w:p w:rsidR="004B04B2" w:rsidRPr="00806A78" w:rsidRDefault="004B04B2" w:rsidP="004B04B2">
      <w:pPr>
        <w:numPr>
          <w:ilvl w:val="0"/>
          <w:numId w:val="2"/>
        </w:numPr>
        <w:spacing w:before="100" w:beforeAutospacing="1" w:after="100" w:afterAutospacing="1"/>
        <w:ind w:hanging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Оренда з</w:t>
      </w:r>
      <w:r w:rsidRPr="00806A78">
        <w:rPr>
          <w:rFonts w:ascii="Times New Roman" w:eastAsia="Times New Roman" w:hAnsi="Times New Roman" w:cs="Times New Roman"/>
          <w:sz w:val="24"/>
          <w:szCs w:val="24"/>
          <w:lang w:eastAsia="uk-UA"/>
        </w:rPr>
        <w:t>ем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лі  державної та комунальної власності  (процедура поновлення, огляд судової практики).</w:t>
      </w:r>
    </w:p>
    <w:p w:rsidR="004B04B2" w:rsidRPr="00437BA7" w:rsidRDefault="004B04B2" w:rsidP="004B04B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  <w:r w:rsidRPr="00437B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 Оподаткування</w:t>
      </w:r>
    </w:p>
    <w:p w:rsidR="003A54E8" w:rsidRDefault="003A54E8" w:rsidP="004B04B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Ліцензування місць зберігання пального (новації).</w:t>
      </w:r>
    </w:p>
    <w:p w:rsidR="004B04B2" w:rsidRDefault="004B04B2" w:rsidP="004B04B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ПДВ.</w:t>
      </w:r>
    </w:p>
    <w:p w:rsidR="003A54E8" w:rsidRDefault="003A54E8" w:rsidP="003A54E8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Єдиний податок 4 групи.</w:t>
      </w:r>
    </w:p>
    <w:p w:rsidR="004B04B2" w:rsidRDefault="004B04B2" w:rsidP="004B04B2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0A1A">
        <w:rPr>
          <w:rFonts w:ascii="Times New Roman" w:eastAsia="Times New Roman" w:hAnsi="Times New Roman" w:cs="Times New Roman"/>
          <w:sz w:val="24"/>
          <w:szCs w:val="24"/>
          <w:lang w:eastAsia="uk-UA"/>
        </w:rPr>
        <w:t>Оподаткування ПДФО орендної плати (об’єкт та база оподаткування, особливості щодо орендної плати за земельні ділянки власники яких померли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, я</w:t>
      </w:r>
      <w:r w:rsidRPr="00250A1A">
        <w:rPr>
          <w:rFonts w:ascii="Times New Roman" w:eastAsia="Times New Roman" w:hAnsi="Times New Roman" w:cs="Times New Roman"/>
          <w:sz w:val="24"/>
          <w:szCs w:val="24"/>
          <w:lang w:eastAsia="uk-UA"/>
        </w:rPr>
        <w:t>к заохотити оре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ндодавців не сплачуючи податки).</w:t>
      </w:r>
    </w:p>
    <w:p w:rsidR="004B04B2" w:rsidRDefault="004B04B2" w:rsidP="004B04B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Податок на нерухомість.</w:t>
      </w:r>
    </w:p>
    <w:p w:rsidR="003A54E8" w:rsidRPr="001E09E9" w:rsidRDefault="003A54E8" w:rsidP="004B04B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Новації у бухгалтерському обліку.</w:t>
      </w:r>
    </w:p>
    <w:p w:rsidR="004B04B2" w:rsidRDefault="004B04B2" w:rsidP="004B04B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09E9">
        <w:rPr>
          <w:rFonts w:ascii="Times New Roman" w:eastAsia="Times New Roman" w:hAnsi="Times New Roman" w:cs="Times New Roman"/>
          <w:sz w:val="24"/>
          <w:szCs w:val="24"/>
          <w:lang w:eastAsia="uk-UA"/>
        </w:rPr>
        <w:t>ЄСВ для фермерів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(що робити аби зареєструватися платником ЄСВ, хто звільнений від сплати ЄСВ, як фермеру отримати  допомогу з тимчасової непрацездатності) </w:t>
      </w:r>
      <w:r w:rsidRPr="001E09E9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4B04B2" w:rsidRPr="001E09E9" w:rsidRDefault="004B04B2" w:rsidP="004B04B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Корпоративні права у фермерському господарству та дивіденди для фермера.</w:t>
      </w:r>
    </w:p>
    <w:p w:rsidR="004B04B2" w:rsidRPr="00250A1A" w:rsidRDefault="004B04B2" w:rsidP="004B04B2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Порівняння різних систем оподаткування.</w:t>
      </w:r>
    </w:p>
    <w:p w:rsidR="00A564CC" w:rsidRPr="00437BA7" w:rsidRDefault="00A564CC" w:rsidP="00A564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uk-UA"/>
        </w:rPr>
      </w:pPr>
      <w:r w:rsidRPr="00437BA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 xml:space="preserve">Перевірки </w:t>
      </w:r>
      <w:proofErr w:type="spellStart"/>
      <w:r w:rsidRPr="00437BA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Держпраці</w:t>
      </w:r>
      <w:proofErr w:type="spellEnd"/>
    </w:p>
    <w:p w:rsidR="00A564CC" w:rsidRPr="00437BA7" w:rsidRDefault="00A564CC" w:rsidP="00A564CC">
      <w:pPr>
        <w:pStyle w:val="m-2012011997399616474gmail-msolistparagraph"/>
        <w:numPr>
          <w:ilvl w:val="0"/>
          <w:numId w:val="4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426" w:firstLine="0"/>
        <w:rPr>
          <w:rFonts w:ascii="Calibri" w:hAnsi="Calibri" w:cs="Calibri"/>
          <w:color w:val="222222"/>
        </w:rPr>
      </w:pPr>
      <w:r w:rsidRPr="00437BA7">
        <w:rPr>
          <w:color w:val="222222"/>
        </w:rPr>
        <w:t xml:space="preserve">Аналіз підстав для проведення перевірок </w:t>
      </w:r>
      <w:proofErr w:type="spellStart"/>
      <w:r w:rsidRPr="00437BA7">
        <w:rPr>
          <w:color w:val="222222"/>
        </w:rPr>
        <w:t>Держпраці</w:t>
      </w:r>
      <w:proofErr w:type="spellEnd"/>
      <w:r w:rsidRPr="00437BA7">
        <w:rPr>
          <w:color w:val="222222"/>
        </w:rPr>
        <w:t>.</w:t>
      </w:r>
    </w:p>
    <w:p w:rsidR="00A564CC" w:rsidRPr="00437BA7" w:rsidRDefault="003A54E8" w:rsidP="00A564CC">
      <w:pPr>
        <w:pStyle w:val="m-2012011997399616474gmail-msolistparagraph"/>
        <w:numPr>
          <w:ilvl w:val="0"/>
          <w:numId w:val="4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426" w:firstLine="0"/>
        <w:rPr>
          <w:rFonts w:ascii="Calibri" w:hAnsi="Calibri" w:cs="Calibri"/>
          <w:color w:val="222222"/>
        </w:rPr>
      </w:pPr>
      <w:bookmarkStart w:id="0" w:name="_GoBack"/>
      <w:bookmarkEnd w:id="0"/>
      <w:r>
        <w:rPr>
          <w:color w:val="222222"/>
        </w:rPr>
        <w:t xml:space="preserve">Алгоритм дій, якщо до вас завітав інспектор </w:t>
      </w:r>
      <w:proofErr w:type="spellStart"/>
      <w:r>
        <w:rPr>
          <w:color w:val="222222"/>
        </w:rPr>
        <w:t>Держпраці</w:t>
      </w:r>
      <w:proofErr w:type="spellEnd"/>
      <w:r w:rsidR="00A564CC" w:rsidRPr="00437BA7">
        <w:rPr>
          <w:color w:val="222222"/>
        </w:rPr>
        <w:t>.</w:t>
      </w:r>
    </w:p>
    <w:p w:rsidR="00A564CC" w:rsidRPr="00437BA7" w:rsidRDefault="00A564CC" w:rsidP="00A564CC">
      <w:pPr>
        <w:pStyle w:val="m-2012011997399616474gmail-msolistparagraph"/>
        <w:numPr>
          <w:ilvl w:val="0"/>
          <w:numId w:val="4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426" w:firstLine="0"/>
        <w:rPr>
          <w:rFonts w:ascii="Calibri" w:hAnsi="Calibri" w:cs="Calibri"/>
          <w:color w:val="222222"/>
        </w:rPr>
      </w:pPr>
      <w:r w:rsidRPr="00437BA7">
        <w:rPr>
          <w:color w:val="222222"/>
        </w:rPr>
        <w:t xml:space="preserve">Права сільгосппідприємств – роботодавців під час перевірок органами </w:t>
      </w:r>
      <w:proofErr w:type="spellStart"/>
      <w:r w:rsidRPr="00437BA7">
        <w:rPr>
          <w:color w:val="222222"/>
        </w:rPr>
        <w:t>Держпраці</w:t>
      </w:r>
      <w:proofErr w:type="spellEnd"/>
      <w:r w:rsidRPr="00437BA7">
        <w:rPr>
          <w:color w:val="222222"/>
        </w:rPr>
        <w:t>.</w:t>
      </w:r>
    </w:p>
    <w:sectPr w:rsidR="00A564CC" w:rsidRPr="00437BA7" w:rsidSect="00DD714B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025FF"/>
    <w:multiLevelType w:val="hybridMultilevel"/>
    <w:tmpl w:val="D6E4A640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AD63896"/>
    <w:multiLevelType w:val="hybridMultilevel"/>
    <w:tmpl w:val="14067F9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074457"/>
    <w:multiLevelType w:val="multilevel"/>
    <w:tmpl w:val="F2D21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183B28"/>
    <w:multiLevelType w:val="hybridMultilevel"/>
    <w:tmpl w:val="FF0635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B2"/>
    <w:rsid w:val="000722C5"/>
    <w:rsid w:val="003A54E8"/>
    <w:rsid w:val="0047119C"/>
    <w:rsid w:val="004B04B2"/>
    <w:rsid w:val="007F215D"/>
    <w:rsid w:val="00A564CC"/>
    <w:rsid w:val="00C85D7A"/>
    <w:rsid w:val="00DA181D"/>
    <w:rsid w:val="00DD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4B2"/>
    <w:pPr>
      <w:spacing w:after="160" w:line="259" w:lineRule="auto"/>
      <w:ind w:left="720"/>
      <w:contextualSpacing/>
    </w:pPr>
  </w:style>
  <w:style w:type="paragraph" w:customStyle="1" w:styleId="m-2012011997399616474gmail-msolistparagraph">
    <w:name w:val="m_-2012011997399616474gmail-msolistparagraph"/>
    <w:basedOn w:val="a"/>
    <w:rsid w:val="004B0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DD7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4B2"/>
    <w:pPr>
      <w:spacing w:after="160" w:line="259" w:lineRule="auto"/>
      <w:ind w:left="720"/>
      <w:contextualSpacing/>
    </w:pPr>
  </w:style>
  <w:style w:type="paragraph" w:customStyle="1" w:styleId="m-2012011997399616474gmail-msolistparagraph">
    <w:name w:val="m_-2012011997399616474gmail-msolistparagraph"/>
    <w:basedOn w:val="a"/>
    <w:rsid w:val="004B0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DD7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Ella</dc:creator>
  <cp:lastModifiedBy>Пользователь Windows</cp:lastModifiedBy>
  <cp:revision>3</cp:revision>
  <cp:lastPrinted>2019-11-21T08:43:00Z</cp:lastPrinted>
  <dcterms:created xsi:type="dcterms:W3CDTF">2019-11-21T07:00:00Z</dcterms:created>
  <dcterms:modified xsi:type="dcterms:W3CDTF">2019-11-21T08:44:00Z</dcterms:modified>
</cp:coreProperties>
</file>